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野兽之美  生命本质的重新审视</w:t>
      </w:r>
    </w:p>
    <w:p>
      <w:r>
        <w:rPr>
          <w:rFonts w:ascii="宋体" w:hAnsi="宋体" w:eastAsia="宋体"/>
          <w:sz w:val="24"/>
        </w:rPr>
        <w:t>（美）纳塔莉·安吉尔（Natalie Angier）著；李斯，胡冬霞译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野兽之美  生命本质的重新审视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（美）纳塔莉·安吉尔（Natalie Angier）著；李斯，胡冬霞译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本书出售、求购地址：https://www.jiaokey.com/book/detail/10450512.html</w:t>
      </w:r>
    </w:p>
    <w:p>
      <w:r>
        <w:t>更多相关图书推荐：https://www.jiaokey.com</w:t>
      </w:r>
    </w:p>
    <w:p>
      <w:r>
        <w:t>（美）纳塔莉·安吉尔（Natalie Angier）著；李斯，胡冬霞译 其他作品：https://www.jiaokey.com/tag/（美）纳塔莉·安吉尔（Natalie Angier）著；李斯，胡冬霞译.html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关键词搜索：https://www.jiaokey.com/tag/野兽之美  生命本质的重新审视.html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