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书名：表面纹理探索</w:t>
      </w:r>
    </w:p>
    <w:p>
      <w:r>
        <w:t>作者：（英）达格纳尔（Dagnall，H.）著；李冰，邸静译</w:t>
      </w:r>
    </w:p>
    <w:p>
      <w:r>
        <w:t>出版社：北京：机械工业出版社</w:t>
      </w:r>
    </w:p>
    <w:p>
      <w:r>
        <w:t>出版日期：1987.09</w:t>
      </w:r>
    </w:p>
    <w:p>
      <w:r>
        <w:t>总页数：223</w:t>
      </w:r>
    </w:p>
    <w:p>
      <w:r>
        <w:t>更多请访问教客网: www.jiaokey.com</w:t>
      </w:r>
    </w:p>
    <w:p>
      <w:r>
        <w:t>表面纹理探索 评论地址：https://www.jiaokey.com/book/detail/10444751.html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