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2001年律师资格考试指定用书测试题解及相关法律法规  3  刑法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2001年律师资格考试指定用书测试题解及相关法律法规  3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本书出售、求购地址：https://www.jiaokey.com/book/detail/10443544.html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关键词搜索：https://www.jiaokey.com/tag/2001年律师资格考试指定用书测试题解及相关法律法规  3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