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私营公司成功的22条天规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私营公司成功的22条天规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本书出售、求购地址：https://www.jiaokey.com/book/detail/10443326.html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关键词搜索：https://www.jiaokey.com/tag/私营公司成功的22条天规.html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