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书名：动画奇兵Flash 5-中高级实例详解</w:t>
      </w:r>
    </w:p>
    <w:p>
      <w:r>
        <w:t>作者:祁新，冯新宇编著</w:t>
      </w:r>
    </w:p>
    <w:p>
      <w:r>
        <w:t>出版社:北京：清华大学出版社</w:t>
      </w:r>
    </w:p>
    <w:p>
      <w:r>
        <w:t>出版日期：2001.06</w:t>
      </w:r>
    </w:p>
    <w:p>
      <w:r>
        <w:t>总页数：270</w:t>
      </w:r>
    </w:p>
    <w:p>
      <w:r>
        <w:t>更多请访问教客网:www.jiaokey.com</w:t>
      </w:r>
    </w:p>
    <w:p>
      <w:r>
        <w:t>动画奇兵Flash 5-中高级实例详解评论地址：https://www.jiaokey.com/book/detail/10439881.html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