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电脑装机与硬件维护及故障排除</w:t>
      </w:r>
    </w:p>
    <w:p>
      <w:r>
        <w:rPr>
          <w:rFonts w:ascii="宋体" w:hAnsi="宋体" w:eastAsia="宋体"/>
          <w:sz w:val="24"/>
        </w:rPr>
        <w:t>曾刚，穆戈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电脑装机与硬件维护及故障排除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曾刚，穆戈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本书出售、求购地址：https://www.jiaokey.com/book/detail/10438465.html</w:t>
      </w:r>
    </w:p>
    <w:p>
      <w:r>
        <w:t>更多相关图书推荐：https://www.jiaokey.com</w:t>
      </w:r>
    </w:p>
    <w:p>
      <w:r>
        <w:t>曾刚，穆戈 其他作品：https://www.jiaokey.com/tag/曾刚，穆戈.html</w:t>
      </w:r>
    </w:p>
    <w:p>
      <w:r>
        <w:t>浦东电子出版社 出版图书：https://www.jiaokey.com/tag/浦东电子出版社.html</w:t>
      </w:r>
    </w:p>
    <w:p>
      <w:r>
        <w:t>关键词搜索：https://www.jiaokey.com/tag/电脑装机与硬件维护及故障排除.html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