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名师精评作文  全国名校金奖作品选  小学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名师精评作文  全国名校金奖作品选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本书出售、求购地址：https://www.jiaokey.com/book/detail/10436691.html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关键词搜索：https://www.jiaokey.com/tag/名师精评作文  全国名校金奖作品选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