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中英文范例与情景对话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中英文范例与情景对话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本书出售、求购地址：https://www.jiaokey.com/book/detail/10433314.html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关键词搜索：https://www.jiaokey.com/tag/中英文范例与情景对话.html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