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看图识字  日用、文体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看图识字  日用、文体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本书出售、求购地址：https://www.jiaokey.com/book/detail/10431328.html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看图识字  日用、文体.html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