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产后健康与形体重塑</w:t>
      </w:r>
    </w:p>
    <w:p>
      <w:r>
        <w:rPr>
          <w:rFonts w:ascii="宋体" w:hAnsi="宋体" w:eastAsia="宋体"/>
          <w:sz w:val="24"/>
        </w:rPr>
        <w:t>（英）朱迪·桑格罗夫著；刘东晖，陈林莺译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30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产后健康与形体重塑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（英）朱迪·桑格罗夫著；刘东晖，陈林莺译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产妇-保健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本书出售、求购地址：https://www.jiaokey.com/book/detail/10430733.html</w:t>
      </w:r>
    </w:p>
    <w:p>
      <w:r>
        <w:t>更多相关图书推荐：https://www.jiaokey.com</w:t>
      </w:r>
    </w:p>
    <w:p>
      <w:r>
        <w:t>（英）朱迪·桑格罗夫著；刘东晖，陈林莺译 其他作品：https://www.jiaokey.com/tag/（英）朱迪·桑格罗夫著；刘东晖，陈林莺译.html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关键词搜索：https://www.jiaokey.com/tag/产妇-保健.html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