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庐山志  下</w:t>
      </w:r>
    </w:p>
    <w:p>
      <w:r>
        <w:rPr>
          <w:rFonts w:ascii="宋体" w:hAnsi="宋体" w:eastAsia="宋体"/>
          <w:sz w:val="24"/>
        </w:rPr>
        <w:t>吴宗慈编撰；胡迎建，宗九奇，胡克沛校注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吴宗慈编撰；胡迎建，宗九奇，胡克沛校注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本书出售、求购地址：https://www.jiaokey.com/book/detail/10428910.html</w:t>
      </w:r>
    </w:p>
    <w:p>
      <w:r>
        <w:t>更多相关图书推荐：https://www.jiaokey.com</w:t>
      </w:r>
    </w:p>
    <w:p>
      <w:r>
        <w:t>吴宗慈编撰；胡迎建，宗九奇，胡克沛校注 其他作品：https://www.jiaokey.com/tag/吴宗慈编撰；胡迎建，宗九奇，胡克沛校注.html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