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经理案头必备</w:t>
      </w:r>
    </w:p>
    <w:p>
      <w:r>
        <w:rPr>
          <w:rFonts w:ascii="宋体" w:hAnsi="宋体" w:eastAsia="宋体"/>
          <w:sz w:val="24"/>
        </w:rPr>
        <w:t>（美）辛西亚·贝雷曼·芬克（Cynthia Berryman-Fink），（美）查尔斯·贝雷曼·芬克（Charles B.Fink）著；苏亦工，何悦敏译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经理案头必备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（美）辛西亚·贝雷曼·芬克（Cynthia Berryman-Fink），（美）查尔斯·贝雷曼·芬克（Charles B.Fink）著；苏亦工，何悦敏译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本书出售、求购地址：https://www.jiaokey.com/book/detail/10427256.html</w:t>
      </w:r>
    </w:p>
    <w:p>
      <w:r>
        <w:t>更多相关图书推荐：https://www.jiaokey.com</w:t>
      </w:r>
    </w:p>
    <w:p>
      <w:r>
        <w:t>（美）辛西亚·贝雷曼·芬克（Cynthia Berryman-Fink），（美）查尔斯·贝雷曼·芬克（Charles B.Fink）著；苏亦工，何悦敏译 其他作品：https://www.jiaokey.com/tag/（美）辛西亚·贝雷曼·芬克（Cynthia Berryman-Fink），（美）查尔斯·贝雷曼·芬克（Charles B.Fink）著；苏亦工，何悦敏译.html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关键词搜索：https://www.jiaokey.com/tag/经理案头必备.html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