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中国亲属法概要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中国亲属法概要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本书出售、求购地址：https://www.jiaokey.com/book/detail/10426376.html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关键词搜索：https://www.jiaokey.com/tag/中国亲属法概要.html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