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动态素描  着衣人体  中文简体字版</w:t>
      </w:r>
    </w:p>
    <w:p>
      <w:r>
        <w:rPr>
          <w:rFonts w:ascii="宋体" w:hAnsi="宋体" w:eastAsia="宋体"/>
          <w:sz w:val="24"/>
        </w:rPr>
        <w:t>（美）伯恩·霍加思（Burne Hogarth）著；周良仁译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动态素描  着衣人体  中文简体字版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（美）伯恩·霍加思（Burne Hogarth）著；周良仁译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南宁：广西美术出版社；华森·哥特出版社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本书出售、求购地址：https://www.jiaokey.com/book/detail/10425854.html</w:t>
      </w:r>
    </w:p>
    <w:p>
      <w:r>
        <w:t>更多相关图书推荐：https://www.jiaokey.com</w:t>
      </w:r>
    </w:p>
    <w:p>
      <w:r>
        <w:t>（美）伯恩·霍加思（Burne Hogarth）著；周良仁译 其他作品：https://www.jiaokey.com/tag/（美）伯恩·霍加思（Burne Hogarth）著；周良仁译.html</w:t>
      </w:r>
    </w:p>
    <w:p>
      <w:r>
        <w:t>南宁：广西美术出版社；华森·哥特出版社 出版图书：https://www.jiaokey.com/tag/南宁：广西美术出版社；华森·哥特出版社.html</w:t>
      </w:r>
    </w:p>
    <w:p>
      <w:r>
        <w:t>关键词搜索：https://www.jiaokey.com/tag/动态素描  着衣人体  中文简体字版.html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