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书名：皮肤疾患  癣  湿疹  皮炎  痣  疣</w:t>
      </w:r>
    </w:p>
    <w:p>
      <w:r>
        <w:t>作者:黄建民主编；马文飞等编著；王又文绘画</w:t>
      </w:r>
    </w:p>
    <w:p>
      <w:r>
        <w:t>出版社:天津:天津科学技术出版社,2001.06</w:t>
      </w:r>
    </w:p>
    <w:p>
      <w:r>
        <w:t>出版日期：</w:t>
      </w:r>
    </w:p>
    <w:p>
      <w:r>
        <w:t>总页数：160</w:t>
      </w:r>
    </w:p>
    <w:p>
      <w:r>
        <w:t>更多请访问教客网:www.jiaokey.com</w:t>
      </w:r>
    </w:p>
    <w:p>
      <w:r>
        <w:t>皮肤疾患  癣  湿疹  皮炎  痣  疣评论地址：https://www.jiaokey.com/book/detail/10422310.html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