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书名：中国现代美术大家评传  董希文</w:t>
      </w:r>
    </w:p>
    <w:p>
      <w:r>
        <w:t>作者：龚产兴著</w:t>
      </w:r>
    </w:p>
    <w:p>
      <w:r>
        <w:t>出版社：南宁：广西美术出版社</w:t>
      </w:r>
    </w:p>
    <w:p>
      <w:r>
        <w:t>出版日期：2001.12</w:t>
      </w:r>
    </w:p>
    <w:p>
      <w:r>
        <w:t>总页数：139</w:t>
      </w:r>
    </w:p>
    <w:p>
      <w:r>
        <w:t>更多请访问教客网: www.jiaokey.com</w:t>
      </w:r>
    </w:p>
    <w:p>
      <w:r>
        <w:t>中国现代美术大家评传  董希文 评论地址：https://www.jiaokey.com/book/detail/10418926.html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