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芥子园画传  第二集  兰竹梅菊  巢勋临本</w:t>
      </w:r>
    </w:p>
    <w:p>
      <w:r>
        <w:rPr>
          <w:rFonts w:ascii="宋体" w:hAnsi="宋体" w:eastAsia="宋体"/>
          <w:sz w:val="24"/>
        </w:rPr>
        <w:t>（清）巢勋临摹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芥子园画传  第二集  兰竹梅菊  巢勋临本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（清）巢勋临摹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本书出售、求购地址：https://www.jiaokey.com/book/detail/10418839.html</w:t>
      </w:r>
    </w:p>
    <w:p>
      <w:r>
        <w:t>更多相关图书推荐：https://www.jiaokey.com</w:t>
      </w:r>
    </w:p>
    <w:p>
      <w:r>
        <w:t>（清）巢勋临摹 其他作品：https://www.jiaokey.com/tag/（清）巢勋临摹.html</w:t>
      </w:r>
    </w:p>
    <w:p>
      <w:r>
        <w:t>关键词搜索：https://www.jiaokey.com/tag/芥子园画传  第二集  兰竹梅菊  巢勋临本.html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