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书名：红楼梦之五十九  舅兄欺弱女</w:t>
      </w:r>
    </w:p>
    <w:p>
      <w:r>
        <w:t>作者：曹雪芹著</w:t>
      </w:r>
    </w:p>
    <w:p>
      <w:r>
        <w:t>出版社：北京:经济日报出版社,2000.04</w:t>
      </w:r>
    </w:p>
    <w:p>
      <w:r>
        <w:t>出版日期：</w:t>
      </w:r>
    </w:p>
    <w:p>
      <w:r>
        <w:t>总页数：94</w:t>
      </w:r>
    </w:p>
    <w:p>
      <w:r>
        <w:t>更多请访问教客网: www.jiaokey.com</w:t>
      </w:r>
    </w:p>
    <w:p>
      <w:r>
        <w:t>红楼梦之五十九  舅兄欺弱女 评论地址：https://www.jiaokey.com/book/detail/10416522.html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