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10  似鸡龙</w:t>
      </w:r>
    </w:p>
    <w:p>
      <w:r>
        <w:rPr>
          <w:rFonts w:ascii="宋体" w:hAnsi="宋体" w:eastAsia="宋体"/>
          <w:sz w:val="24"/>
        </w:rPr>
        <w:t>迈克·布朗著；郝晶等译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98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98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10  似鸡龙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迈克·布朗著；郝晶等译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本书出售、求购地址：https://www.jiaokey.com/book/detail/10415440.html</w:t>
      </w:r>
    </w:p>
    <w:p>
      <w:r>
        <w:t>更多相关图书推荐：https://www.jiaokey.com</w:t>
      </w:r>
    </w:p>
    <w:p>
      <w:r>
        <w:t>迈克·布朗著；郝晶等译 其他作品：https://www.jiaokey.com/tag/迈克·布朗著；郝晶等译.html</w:t>
      </w:r>
    </w:p>
    <w:p>
      <w:r>
        <w:t>长春:吉林文史出版社,2000.01 出版图书：https://www.jiaokey.com/tag/长春:吉林文史出版社,2000.01.html</w:t>
      </w:r>
    </w:p>
    <w:p>
      <w:r>
        <w:t>关键词搜索：https://www.jiaokey.com/tag/恐龙公园  10  似鸡龙.html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