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新漫画速递  双鱼  牧羊号  副本  庭树</w:t>
      </w:r>
    </w:p>
    <w:p>
      <w:r>
        <w:rPr>
          <w:rFonts w:ascii="宋体" w:hAnsi="宋体" w:eastAsia="宋体"/>
          <w:sz w:val="24"/>
        </w:rPr>
        <w:t>金田由美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新漫画速递  双鱼  牧羊号  副本  庭树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金田由美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本书出售、求购地址：https://www.jiaokey.com/book/detail/10414615.html</w:t>
      </w:r>
    </w:p>
    <w:p>
      <w:r>
        <w:t>更多相关图书推荐：https://www.jiaokey.com</w:t>
      </w:r>
    </w:p>
    <w:p>
      <w:r>
        <w:t>金田由美 其他作品：https://www.jiaokey.com/tag/金田由美.html</w:t>
      </w:r>
    </w:p>
    <w:p>
      <w:r>
        <w:t>关键词搜索：https://www.jiaokey.com/tag/新漫画速递  双鱼  牧羊号  副本  庭树.html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