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  发劲、运气、练势</w:t>
      </w:r>
    </w:p>
    <w:p>
      <w:r>
        <w:t>作者：青山，石恒编</w:t>
      </w:r>
    </w:p>
    <w:p>
      <w:r>
        <w:t>出版社：北京:北京体育大学出版社,1994.06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杨式太极拳  发劲、运气、练势 评论地址：https://www.jiaokey.com/book/detail/10411171.html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