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婴幼儿成长护与养</w:t>
      </w:r>
    </w:p>
    <w:p>
      <w:r>
        <w:rPr>
          <w:rFonts w:ascii="宋体" w:hAnsi="宋体" w:eastAsia="宋体"/>
          <w:sz w:val="24"/>
        </w:rPr>
        <w:t>（英）米利亚姆·斯脱帕德（Miriam Stoppard）著；（英）安夏·西弗金摄；刘庆双等译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婴幼儿成长护与养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（英）米利亚姆·斯脱帕德（Miriam Stoppard）著；（英）安夏·西弗金摄；刘庆双等译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本书出售、求购地址：https://www.jiaokey.com/book/detail/10410707.html</w:t>
      </w:r>
    </w:p>
    <w:p>
      <w:r>
        <w:t>更多相关图书推荐：https://www.jiaokey.com</w:t>
      </w:r>
    </w:p>
    <w:p>
      <w:r>
        <w:t>（英）米利亚姆·斯脱帕德（Miriam Stoppard）著；（英）安夏·西弗金摄；刘庆双等译 其他作品：https://www.jiaokey.com/tag/（英）米利亚姆·斯脱帕德（Miriam Stoppard）著；（英）安夏·西弗金摄；刘庆双等译.html</w:t>
      </w:r>
    </w:p>
    <w:p>
      <w:r>
        <w:t>长春市：吉林摄影出版社 出版图书：https://www.jiaokey.com/tag/长春市：吉林摄影出版社.html</w:t>
      </w:r>
    </w:p>
    <w:p>
      <w:r>
        <w:t>关键词搜索：https://www.jiaokey.com/tag/婴幼儿成长护与养.html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