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书名：淡水鱼制作120例</w:t>
      </w:r>
    </w:p>
    <w:p>
      <w:r>
        <w:t>作者:邢文树，高速建主编</w:t>
      </w:r>
    </w:p>
    <w:p>
      <w:r>
        <w:t>出版社:济南：山东科学技术出版社</w:t>
      </w:r>
    </w:p>
    <w:p>
      <w:r>
        <w:t>出版日期：1999.09</w:t>
      </w:r>
    </w:p>
    <w:p>
      <w:r>
        <w:t>总页数：69</w:t>
      </w:r>
    </w:p>
    <w:p>
      <w:r>
        <w:t>更多请访问教客网:www.jiaokey.com</w:t>
      </w:r>
    </w:p>
    <w:p>
      <w:r>
        <w:t>淡水鱼制作120例评论地址：https://www.jiaokey.com/book/detail/10410540.html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