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书名：站在市场化改革前沿  吴敬琏教授从事经济研究五十周年研讨会论文集</w:t>
      </w:r>
    </w:p>
    <w:p>
      <w:r>
        <w:t>作者：李剑阁主编</w:t>
      </w:r>
    </w:p>
    <w:p>
      <w:r>
        <w:t>出版社：上海：上海远东出版社</w:t>
      </w:r>
    </w:p>
    <w:p>
      <w:r>
        <w:t>出版日期：2001.01</w:t>
      </w:r>
    </w:p>
    <w:p>
      <w:r>
        <w:t>总页数：332</w:t>
      </w:r>
    </w:p>
    <w:p>
      <w:r>
        <w:t>更多请访问教客网: www.jiaokey.com</w:t>
      </w:r>
    </w:p>
    <w:p>
      <w:r>
        <w:t>站在市场化改革前沿  吴敬琏教授从事经济研究五十周年研讨会论文集 评论地址：https://www.jiaokey.com/book/detail/10408694.html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