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创建销售渠道优势</w:t>
      </w:r>
    </w:p>
    <w:p>
      <w:r>
        <w:rPr>
          <w:rFonts w:ascii="宋体" w:hAnsi="宋体" w:eastAsia="宋体"/>
          <w:sz w:val="24"/>
        </w:rPr>
        <w:t>劳伦斯·G·弗里德曼（Lawrence G.Friedman），蒂莫西·R·弗瑞（Timothy R.Furey）著；何剑云译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创建销售渠道优势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劳伦斯·G·弗里德曼（Lawrence G.Friedman），蒂莫西·R·弗瑞（Timothy R.Furey）著；何剑云译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本书出售、求购地址：https://www.jiaokey.com/book/detail/10408584.html</w:t>
      </w:r>
    </w:p>
    <w:p>
      <w:r>
        <w:t>更多相关图书推荐：https://www.jiaokey.com</w:t>
      </w:r>
    </w:p>
    <w:p>
      <w:r>
        <w:t>劳伦斯·G·弗里德曼（Lawrence G.Friedman），蒂莫西·R·弗瑞（Timothy R.Furey）著；何剑云译 其他作品：https://www.jiaokey.com/tag/劳伦斯·G·弗里德曼（Lawrence G.Friedman），蒂莫西·R·弗瑞（Timothy R.Furey）著；何剑云译.html</w:t>
      </w:r>
    </w:p>
    <w:p>
      <w:r>
        <w:t>北京：中国标准出版社；科文出版有限公司 出版图书：https://www.jiaokey.com/tag/北京：中国标准出版社；科文出版有限公司.html</w:t>
      </w:r>
    </w:p>
    <w:p>
      <w:r>
        <w:t>关键词搜索：https://www.jiaokey.com/tag/创建销售渠道优势.html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