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书名：现代旅馆业经营管理  从市场消费特性到感性化管理艺术</w:t>
      </w:r>
    </w:p>
    <w:p>
      <w:r>
        <w:t>作者：梭伦编著</w:t>
      </w:r>
    </w:p>
    <w:p>
      <w:r>
        <w:t>出版社：北京：中国纺织出版社</w:t>
      </w:r>
    </w:p>
    <w:p>
      <w:r>
        <w:t>出版日期：2001.09</w:t>
      </w:r>
    </w:p>
    <w:p>
      <w:r>
        <w:t>总页数：364</w:t>
      </w:r>
    </w:p>
    <w:p>
      <w:r>
        <w:t>更多请访问教客网: www.jiaokey.com</w:t>
      </w:r>
    </w:p>
    <w:p>
      <w:r>
        <w:t>现代旅馆业经营管理  从市场消费特性到感性化管理艺术 评论地址：https://www.jiaokey.com/book/detail/10408528.html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