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书名：空余时间如何创收</w:t>
      </w:r>
    </w:p>
    <w:p>
      <w:r>
        <w:t>作者：（美）巴茜耶（Basye，J.）著；徐健 李治平译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空余时间如何创收 评论地址：https://www.jiaokey.com/book/detail/10408117.html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