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书名：国际短期资本的流动机制  一个现代经济学的分析框架与实证研究</w:t>
      </w:r>
    </w:p>
    <w:p>
      <w:r>
        <w:t>作者：宋文兵著</w:t>
      </w:r>
    </w:p>
    <w:p>
      <w:r>
        <w:t>出版社：上海：复旦大学出版社</w:t>
      </w:r>
    </w:p>
    <w:p>
      <w:r>
        <w:t>出版日期：2000.11</w:t>
      </w:r>
    </w:p>
    <w:p>
      <w:r>
        <w:t>总页数：261</w:t>
      </w:r>
    </w:p>
    <w:p>
      <w:r>
        <w:t>更多请访问教客网: www.jiaokey.com</w:t>
      </w:r>
    </w:p>
    <w:p>
      <w:r>
        <w:t>国际短期资本的流动机制  一个现代经济学的分析框架与实证研究 评论地址：https://www.jiaokey.com/book/detail/10407613.html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