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书名：全面预算管理  整合“四流”，创造“一流”</w:t>
      </w:r>
    </w:p>
    <w:p>
      <w:r>
        <w:t>作者：潘爱香，高晨编著</w:t>
      </w:r>
    </w:p>
    <w:p>
      <w:r>
        <w:t>出版社：杭州：浙江人民出版社</w:t>
      </w:r>
    </w:p>
    <w:p>
      <w:r>
        <w:t>出版日期：2001.10</w:t>
      </w:r>
    </w:p>
    <w:p>
      <w:r>
        <w:t>总页数：300</w:t>
      </w:r>
    </w:p>
    <w:p>
      <w:r>
        <w:t>更多请访问教客网: www.jiaokey.com</w:t>
      </w:r>
    </w:p>
    <w:p>
      <w:r>
        <w:t>全面预算管理  整合“四流”，创造“一流” 评论地址：https://www.jiaokey.com/book/detail/10407345.html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