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书名：前行-塑造21世纪知识型党员  复旦大学研究生党建年制度创新与理论实践</w:t>
      </w:r>
    </w:p>
    <w:p>
      <w:r>
        <w:t>作者：翁铁慧，周志成主编</w:t>
      </w:r>
    </w:p>
    <w:p>
      <w:r>
        <w:t>出版社：上海：复旦大学出版社</w:t>
      </w:r>
    </w:p>
    <w:p>
      <w:r>
        <w:t>出版日期：2001.06</w:t>
      </w:r>
    </w:p>
    <w:p>
      <w:r>
        <w:t>总页数：391</w:t>
      </w:r>
    </w:p>
    <w:p>
      <w:r>
        <w:t>更多请访问教客网: www.jiaokey.com</w:t>
      </w:r>
    </w:p>
    <w:p>
      <w:r>
        <w:t>前行-塑造21世纪知识型党员  复旦大学研究生党建年制度创新与理论实践 评论地址：https://www.jiaokey.com/book/detail/10407234.html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