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书名：顶级财务总监  战略、资源、理财与控制</w:t>
      </w:r>
    </w:p>
    <w:p>
      <w:r>
        <w:t>作者:张云亭著</w:t>
      </w:r>
    </w:p>
    <w:p>
      <w:r>
        <w:t>出版社:上海：上海财经大学出版社</w:t>
      </w:r>
    </w:p>
    <w:p>
      <w:r>
        <w:t>出版日期：2001.09</w:t>
      </w:r>
    </w:p>
    <w:p>
      <w:r>
        <w:t>总页数：710</w:t>
      </w:r>
    </w:p>
    <w:p>
      <w:r>
        <w:t>更多请访问教客网:www.jiaokey.com</w:t>
      </w:r>
    </w:p>
    <w:p>
      <w:r>
        <w:t>顶级财务总监  战略、资源、理财与控制评论地址：https://www.jiaokey.com/book/detail/10406290.html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