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书名：象牙塔中的黄金法则  校园交际心理</w:t>
      </w:r>
    </w:p>
    <w:p>
      <w:r>
        <w:t>作者:谢萍编著</w:t>
      </w:r>
    </w:p>
    <w:p>
      <w:r>
        <w:t>出版社:上海：上海科技教育出版社</w:t>
      </w:r>
    </w:p>
    <w:p>
      <w:r>
        <w:t>出版日期：2001.12</w:t>
      </w:r>
    </w:p>
    <w:p>
      <w:r>
        <w:t>总页数：191</w:t>
      </w:r>
    </w:p>
    <w:p>
      <w:r>
        <w:t>更多请访问教客网:www.jiaokey.com</w:t>
      </w:r>
    </w:p>
    <w:p>
      <w:r>
        <w:t>象牙塔中的黄金法则  校园交际心理评论地址：https://www.jiaokey.com/book/detail/10406115.html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