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书名：中国绅士  关于其在19世纪中国社会中作用的研究</w:t>
      </w:r>
    </w:p>
    <w:p>
      <w:r>
        <w:t>作者：张仲礼著；李荣昌译</w:t>
      </w:r>
    </w:p>
    <w:p>
      <w:r>
        <w:t>出版社：上海：上海社会科学院出版社</w:t>
      </w:r>
    </w:p>
    <w:p>
      <w:r>
        <w:t>出版日期：1991.07</w:t>
      </w:r>
    </w:p>
    <w:p>
      <w:r>
        <w:t>总页数：269</w:t>
      </w:r>
    </w:p>
    <w:p>
      <w:r>
        <w:t>更多请访问教客网: www.jiaokey.com</w:t>
      </w:r>
    </w:p>
    <w:p>
      <w:r>
        <w:t>中国绅士  关于其在19世纪中国社会中作用的研究 评论地址：https://www.jiaokey.com/book/detail/10405969.html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