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书名：国家的性格  政治怎样制造和破坏繁荣、家庭和文明礼貌</w:t>
      </w:r>
    </w:p>
    <w:p>
      <w:r>
        <w:t>作者：（美）安吉洛·M.科迪维拉（Angelo.M.Codevilla）著；张智仁译</w:t>
      </w:r>
    </w:p>
    <w:p>
      <w:r>
        <w:t>出版社：</w:t>
      </w:r>
    </w:p>
    <w:p>
      <w:r>
        <w:t>出版日期：2001.07</w:t>
      </w:r>
    </w:p>
    <w:p>
      <w:r>
        <w:t>总页数：396</w:t>
      </w:r>
    </w:p>
    <w:p>
      <w:r>
        <w:t>更多请访问教客网: www.jiaokey.com</w:t>
      </w:r>
    </w:p>
    <w:p>
      <w:r>
        <w:t>国家的性格  政治怎样制造和破坏繁荣、家庭和文明礼貌 评论地址：https://www.jiaokey.com/book/detail/10405647.html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