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书名：余熊鹤图说魏明伦格言录</w:t>
      </w:r>
    </w:p>
    <w:p>
      <w:r>
        <w:t>作者：魏明伦著；余熊鹤绘画；晓帆摘编</w:t>
      </w:r>
    </w:p>
    <w:p>
      <w:r>
        <w:t>出版社：上海：上海古籍出版社</w:t>
      </w:r>
    </w:p>
    <w:p>
      <w:r>
        <w:t>出版日期：2001.12</w:t>
      </w:r>
    </w:p>
    <w:p>
      <w:r>
        <w:t>总页数：163</w:t>
      </w:r>
    </w:p>
    <w:p>
      <w:r>
        <w:t>更多请访问教客网: www.jiaokey.com</w:t>
      </w:r>
    </w:p>
    <w:p>
      <w:r>
        <w:t>余熊鹤图说魏明伦格言录 评论地址：https://www.jiaokey.com/book/detail/10405429.html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