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天府长夜-还是刘文彩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天府长夜-还是刘文彩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本书出售、求购地址：https://www.jiaokey.com/book/detail/10403936.html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关键词搜索：https://www.jiaokey.com/tag/天府长夜-还是刘文彩.html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