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书名：凡人与伟人  魏明伦男性剧作选</w:t>
      </w:r>
    </w:p>
    <w:p>
      <w:r>
        <w:t>作者：魏完，杨嵘编</w:t>
      </w:r>
    </w:p>
    <w:p>
      <w:r>
        <w:t>出版社：北京：作家出版社</w:t>
      </w:r>
    </w:p>
    <w:p>
      <w:r>
        <w:t>出版日期：2001.02</w:t>
      </w:r>
    </w:p>
    <w:p>
      <w:r>
        <w:t>总页数：267</w:t>
      </w:r>
    </w:p>
    <w:p>
      <w:r>
        <w:t>更多请访问教客网: www.jiaokey.com</w:t>
      </w:r>
    </w:p>
    <w:p>
      <w:r>
        <w:t>凡人与伟人  魏明伦男性剧作选 评论地址：https://www.jiaokey.com/book/detail/10402851.html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