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贝尔：志在沟通</w:t>
      </w:r>
    </w:p>
    <w:p>
      <w:r>
        <w:rPr>
          <w:rFonts w:ascii="宋体" w:hAnsi="宋体" w:eastAsia="宋体"/>
          <w:sz w:val="24"/>
        </w:rPr>
        <w:t>（美）内奥米·帕萨科夫（Naomi Pasachoff）著；姜竹青，柳绪燕译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贝尔：志在沟通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（美）内奥米·帕萨科夫（Naomi Pasachoff）著；姜竹青，柳绪燕译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本书出售、求购地址：https://www.jiaokey.com/book/detail/10401340.html</w:t>
      </w:r>
    </w:p>
    <w:p>
      <w:r>
        <w:t>更多相关图书推荐：https://www.jiaokey.com</w:t>
      </w:r>
    </w:p>
    <w:p>
      <w:r>
        <w:t>（美）内奥米·帕萨科夫（Naomi Pasachoff）著；姜竹青，柳绪燕译 其他作品：https://www.jiaokey.com/tag/（美）内奥米·帕萨科夫（Naomi Pasachoff）著；姜竹青，柳绪燕译.html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关键词搜索：https://www.jiaokey.com/tag/贝尔：志在沟通.html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