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书名：百年沧桑  1902-2006  王芸生与大公报</w:t>
      </w:r>
    </w:p>
    <w:p>
      <w:r>
        <w:t>作者：王芝琛著</w:t>
      </w:r>
    </w:p>
    <w:p>
      <w:r>
        <w:t>出版社：北京：中国工人出版社</w:t>
      </w:r>
    </w:p>
    <w:p>
      <w:r>
        <w:t>出版日期：2001.09</w:t>
      </w:r>
    </w:p>
    <w:p>
      <w:r>
        <w:t>总页数：285</w:t>
      </w:r>
    </w:p>
    <w:p>
      <w:r>
        <w:t>更多请访问教客网: www.jiaokey.com</w:t>
      </w:r>
    </w:p>
    <w:p>
      <w:r>
        <w:t>百年沧桑  1902-2006  王芸生与大公报 评论地址：https://www.jiaokey.com/book/detail/10401084.html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