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书名：一万二千吨水压机是怎样制造出来的</w:t>
      </w:r>
    </w:p>
    <w:p>
      <w:r>
        <w:t>作者：中共江南造船厂委员会等著</w:t>
      </w:r>
    </w:p>
    <w:p>
      <w:r>
        <w:t>出版社：北京：机械工业出版社</w:t>
      </w:r>
    </w:p>
    <w:p>
      <w:r>
        <w:t>出版日期：1965.02</w:t>
      </w:r>
    </w:p>
    <w:p>
      <w:r>
        <w:t>总页数：30</w:t>
      </w:r>
    </w:p>
    <w:p>
      <w:r>
        <w:t>更多请访问教客网: www.jiaokey.com</w:t>
      </w:r>
    </w:p>
    <w:p>
      <w:r>
        <w:t>一万二千吨水压机是怎样制造出来的 评论地址：https://www.jiaokey.com/book/detail/10397244.html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