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书名：CI战略务实 CI战略案例正误讲评</w:t>
      </w:r>
    </w:p>
    <w:p>
      <w:r>
        <w:t>作者：阮志孝编著</w:t>
      </w:r>
    </w:p>
    <w:p>
      <w:r>
        <w:t>出版社：成都：西南交通大学出版社</w:t>
      </w:r>
    </w:p>
    <w:p>
      <w:r>
        <w:t>出版日期：1997.04</w:t>
      </w:r>
    </w:p>
    <w:p>
      <w:r>
        <w:t>总页数：195</w:t>
      </w:r>
    </w:p>
    <w:p>
      <w:r>
        <w:t>更多请访问教客网: www.jiaokey.com</w:t>
      </w:r>
    </w:p>
    <w:p>
      <w:r>
        <w:t>CI战略务实 CI战略案例正误讲评 评论地址：https://www.jiaokey.com/book/detail/10397121.html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