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书名：识别“地球村” 大众传媒与CI战略</w:t>
      </w:r>
    </w:p>
    <w:p>
      <w:r>
        <w:t>作者：周旻编著</w:t>
      </w:r>
    </w:p>
    <w:p>
      <w:r>
        <w:t>出版社：北京：中国经济出版社</w:t>
      </w:r>
    </w:p>
    <w:p>
      <w:r>
        <w:t>出版日期：1997.05</w:t>
      </w:r>
    </w:p>
    <w:p>
      <w:r>
        <w:t>总页数：454</w:t>
      </w:r>
    </w:p>
    <w:p>
      <w:r>
        <w:t>更多请访问教客网: www.jiaokey.com</w:t>
      </w:r>
    </w:p>
    <w:p>
      <w:r>
        <w:t>识别“地球村” 大众传媒与CI战略 评论地址：https://www.jiaokey.com/book/detail/10396826.html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