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书名：战后日本振兴出口的经验和对中国促进出口多方创汇的建议</w:t>
      </w:r>
    </w:p>
    <w:p>
      <w:r>
        <w:t>作者：（日）伊藤正则著</w:t>
      </w:r>
    </w:p>
    <w:p>
      <w:r>
        <w:t>出版社：北京：中国经济出版社</w:t>
      </w:r>
    </w:p>
    <w:p>
      <w:r>
        <w:t>出版日期：1987.05</w:t>
      </w:r>
    </w:p>
    <w:p>
      <w:r>
        <w:t>总页数：48</w:t>
      </w:r>
    </w:p>
    <w:p>
      <w:r>
        <w:t>更多请访问教客网: www.jiaokey.com</w:t>
      </w:r>
    </w:p>
    <w:p>
      <w:r>
        <w:t>战后日本振兴出口的经验和对中国促进出口多方创汇的建议 评论地址：https://www.jiaokey.com/book/detail/10396803.html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