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书名：共同基金法则  理解与考察共同基金投资的50条原理</w:t>
      </w:r>
    </w:p>
    <w:p>
      <w:r>
        <w:t>作者：（美）米歇尔·D.西莫（Micheal D.Sheimo）著；贺斌译</w:t>
      </w:r>
    </w:p>
    <w:p>
      <w:r>
        <w:t>出版社：北京：中国金融出版社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共同基金法则  理解与考察共同基金投资的50条原理 评论地址：https://www.jiaokey.com/book/detail/10396669.html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