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生产调  傈僳族古代民歌</w:t>
      </w:r>
    </w:p>
    <w:p>
      <w:r>
        <w:rPr>
          <w:rFonts w:ascii="宋体" w:hAnsi="宋体" w:eastAsia="宋体"/>
          <w:sz w:val="24"/>
        </w:rPr>
        <w:t>祝发清，蔡鸿英收集，祝发清，徐嘉瑞译；张士莹绘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生产调  傈僳族古代民歌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祝发清，蔡鸿英收集，祝发清，徐嘉瑞译；张士莹绘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本书出售、求购地址：https://www.jiaokey.com/book/detail/10394855.html</w:t>
      </w:r>
    </w:p>
    <w:p>
      <w:r>
        <w:t>更多相关图书推荐：https://www.jiaokey.com</w:t>
      </w:r>
    </w:p>
    <w:p>
      <w:r>
        <w:t>祝发清，蔡鸿英收集，祝发清，徐嘉瑞译；张士莹绘 其他作品：https://www.jiaokey.com/tag/祝发清，蔡鸿英收集，祝发清，徐嘉瑞译；张士莹绘.html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关键词搜索：https://www.jiaokey.com/tag/生产调  傈僳族古代民歌.html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