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书名：钢筋混凝土结构计算与设计</w:t>
      </w:r>
    </w:p>
    <w:p>
      <w:r>
        <w:t>作者：翟爱良，郑晓燕主编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总页数：234</w:t>
      </w:r>
    </w:p>
    <w:p>
      <w:r>
        <w:t>更多请访问教客网: www.jiaokey.com</w:t>
      </w:r>
    </w:p>
    <w:p>
      <w:r>
        <w:t>钢筋混凝土结构计算与设计 评论地址：https://www.jiaokey.com/book/detail/10394557.html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