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书名：挑战自我  学生成长困惑与成才设计</w:t>
      </w:r>
    </w:p>
    <w:p>
      <w:r>
        <w:t>作者：易红郡编著</w:t>
      </w:r>
    </w:p>
    <w:p>
      <w:r>
        <w:t>出版社：长沙：中南工业大学出版社</w:t>
      </w:r>
    </w:p>
    <w:p>
      <w:r>
        <w:t>出版日期：1999.11</w:t>
      </w:r>
    </w:p>
    <w:p>
      <w:r>
        <w:t>总页数：262</w:t>
      </w:r>
    </w:p>
    <w:p>
      <w:r>
        <w:t>更多请访问教客网: www.jiaokey.com</w:t>
      </w:r>
    </w:p>
    <w:p>
      <w:r>
        <w:t>挑战自我  学生成长困惑与成才设计 评论地址：https://www.jiaokey.com/book/detail/10393978.html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