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书名：独生子女的心理特点与教育</w:t>
      </w:r>
    </w:p>
    <w:p>
      <w:r>
        <w:t>作者：北京师范大学教育科学研究所编</w:t>
      </w:r>
    </w:p>
    <w:p>
      <w:r>
        <w:t>出版社：北京：农村读物出版社</w:t>
      </w:r>
    </w:p>
    <w:p>
      <w:r>
        <w:t>出版日期：1988.06</w:t>
      </w:r>
    </w:p>
    <w:p>
      <w:r>
        <w:t>总页数：282</w:t>
      </w:r>
    </w:p>
    <w:p>
      <w:r>
        <w:t>更多请访问教客网: www.jiaokey.com</w:t>
      </w:r>
    </w:p>
    <w:p>
      <w:r>
        <w:t>独生子女的心理特点与教育 评论地址：https://www.jiaokey.com/book/detail/10393885.html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