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书名：同是大写的“人”  中国残疾儿童的现状与未来</w:t>
      </w:r>
    </w:p>
    <w:p>
      <w:r>
        <w:t>作者：孙绍邦著；by Sun Shaobang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总页数：151</w:t>
      </w:r>
    </w:p>
    <w:p>
      <w:r>
        <w:t>更多请访问教客网: www.jiaokey.com</w:t>
      </w:r>
    </w:p>
    <w:p>
      <w:r>
        <w:t>同是大写的“人”  中国残疾儿童的现状与未来 评论地址：https://www.jiaokey.com/book/detail/10393720.html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