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从新中国妇女职业学校到中华女子学院50年回顾</w:t>
      </w:r>
    </w:p>
    <w:p>
      <w:r>
        <w:rPr>
          <w:rFonts w:ascii="宋体" w:hAnsi="宋体" w:eastAsia="宋体"/>
          <w:sz w:val="24"/>
        </w:rPr>
        <w:t>安树芬主编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从新中国妇女职业学校到中华女子学院50年回顾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本书出售、求购地址：https://www.jiaokey.com/book/detail/10393560.html</w:t>
      </w:r>
    </w:p>
    <w:p>
      <w:r>
        <w:t>更多相关图书推荐：https://www.jiaokey.com</w:t>
      </w:r>
    </w:p>
    <w:p>
      <w:r>
        <w:t>安树芬主编 其他作品：https://www.jiaokey.com/tag/安树芬主编.html</w:t>
      </w:r>
    </w:p>
    <w:p>
      <w:r>
        <w:t>关键词搜索：https://www.jiaokey.com/tag/从新中国妇女职业学校到中华女子学院50年回顾.html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